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5361E" w14:textId="77777777" w:rsidR="00BF052C" w:rsidRDefault="00BF052C" w:rsidP="00772CCF">
      <w:pPr>
        <w:pStyle w:val="Header"/>
        <w:jc w:val="center"/>
        <w:rPr>
          <w:rFonts w:ascii="Times New Roman" w:eastAsia="Times New Roman" w:hAnsi="Times New Roman" w:cs="Times New Roman"/>
          <w:b/>
          <w:bCs/>
        </w:rPr>
      </w:pPr>
    </w:p>
    <w:p w14:paraId="2EF9F7DD" w14:textId="77777777" w:rsidR="00772CCF" w:rsidRPr="00070074" w:rsidRDefault="00772CCF" w:rsidP="00772CCF">
      <w:pPr>
        <w:pStyle w:val="Header"/>
        <w:jc w:val="center"/>
        <w:rPr>
          <w:rFonts w:ascii="Times New Roman" w:eastAsia="Times New Roman" w:hAnsi="Times New Roman" w:cs="Times New Roman"/>
          <w:b/>
          <w:bCs/>
        </w:rPr>
      </w:pPr>
      <w:r w:rsidRPr="00070074">
        <w:rPr>
          <w:rFonts w:ascii="Times New Roman" w:eastAsia="Times New Roman" w:hAnsi="Times New Roman" w:cs="Times New Roman"/>
          <w:b/>
          <w:bCs/>
        </w:rPr>
        <w:t>Checklist of Documents/ details to be submitted for Trading approval for listing of securities issued under Rights Issues by already listed company</w:t>
      </w:r>
    </w:p>
    <w:p w14:paraId="46A6A064" w14:textId="77777777" w:rsidR="00772CCF" w:rsidRPr="00070074" w:rsidRDefault="00772CCF" w:rsidP="00772CCF">
      <w:pPr>
        <w:pStyle w:val="Header"/>
        <w:jc w:val="center"/>
        <w:rPr>
          <w:rFonts w:ascii="Times New Roman" w:eastAsia="Times New Roman" w:hAnsi="Times New Roman" w:cs="Times New Roman"/>
          <w:b/>
          <w:bCs/>
        </w:rPr>
      </w:pPr>
    </w:p>
    <w:tbl>
      <w:tblPr>
        <w:tblW w:w="10080" w:type="dxa"/>
        <w:tblInd w:w="-20" w:type="dxa"/>
        <w:tblLook w:val="04A0" w:firstRow="1" w:lastRow="0" w:firstColumn="1" w:lastColumn="0" w:noHBand="0" w:noVBand="1"/>
      </w:tblPr>
      <w:tblGrid>
        <w:gridCol w:w="760"/>
        <w:gridCol w:w="6810"/>
        <w:gridCol w:w="2510"/>
      </w:tblGrid>
      <w:tr w:rsidR="00772CCF" w:rsidRPr="00070074" w14:paraId="5B6C251D" w14:textId="77777777" w:rsidTr="00BF052C">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016404A2" w14:textId="77777777" w:rsidR="00772CCF" w:rsidRPr="00070074" w:rsidRDefault="00772CCF" w:rsidP="00772CCF">
            <w:pPr>
              <w:spacing w:after="0" w:line="240" w:lineRule="auto"/>
              <w:rPr>
                <w:rFonts w:ascii="Times New Roman" w:eastAsia="Times New Roman" w:hAnsi="Times New Roman" w:cs="Times New Roman"/>
                <w:b/>
                <w:bCs/>
              </w:rPr>
            </w:pPr>
            <w:r w:rsidRPr="00070074">
              <w:rPr>
                <w:rFonts w:ascii="Times New Roman" w:eastAsia="Times New Roman" w:hAnsi="Times New Roman" w:cs="Times New Roman"/>
                <w:b/>
                <w:bCs/>
              </w:rPr>
              <w:t>Sr.</w:t>
            </w:r>
            <w:r w:rsidR="00070074">
              <w:rPr>
                <w:rFonts w:ascii="Times New Roman" w:eastAsia="Times New Roman" w:hAnsi="Times New Roman" w:cs="Times New Roman"/>
                <w:b/>
                <w:bCs/>
              </w:rPr>
              <w:t xml:space="preserve"> </w:t>
            </w:r>
            <w:r w:rsidRPr="00070074">
              <w:rPr>
                <w:rFonts w:ascii="Times New Roman" w:eastAsia="Times New Roman" w:hAnsi="Times New Roman" w:cs="Times New Roman"/>
                <w:b/>
                <w:bCs/>
              </w:rPr>
              <w:t>No.</w:t>
            </w:r>
          </w:p>
        </w:tc>
        <w:tc>
          <w:tcPr>
            <w:tcW w:w="6810" w:type="dxa"/>
            <w:tcBorders>
              <w:top w:val="single" w:sz="4" w:space="0" w:color="auto"/>
              <w:left w:val="nil"/>
              <w:bottom w:val="single" w:sz="4" w:space="0" w:color="auto"/>
              <w:right w:val="single" w:sz="4" w:space="0" w:color="auto"/>
            </w:tcBorders>
            <w:shd w:val="clear" w:color="auto" w:fill="auto"/>
            <w:hideMark/>
          </w:tcPr>
          <w:p w14:paraId="75126855" w14:textId="77777777" w:rsidR="00772CCF" w:rsidRPr="00070074" w:rsidRDefault="00772CCF" w:rsidP="00772CCF">
            <w:pPr>
              <w:spacing w:after="0" w:line="240" w:lineRule="auto"/>
              <w:jc w:val="center"/>
              <w:rPr>
                <w:rFonts w:ascii="Times New Roman" w:eastAsia="Times New Roman" w:hAnsi="Times New Roman" w:cs="Times New Roman"/>
                <w:b/>
                <w:bCs/>
              </w:rPr>
            </w:pPr>
            <w:r w:rsidRPr="00070074">
              <w:rPr>
                <w:rFonts w:ascii="Times New Roman" w:eastAsia="Times New Roman" w:hAnsi="Times New Roman" w:cs="Times New Roman"/>
                <w:b/>
                <w:bCs/>
              </w:rPr>
              <w:t>Documents to be submitted</w:t>
            </w:r>
          </w:p>
        </w:tc>
        <w:tc>
          <w:tcPr>
            <w:tcW w:w="2510" w:type="dxa"/>
            <w:tcBorders>
              <w:top w:val="single" w:sz="4" w:space="0" w:color="auto"/>
              <w:left w:val="nil"/>
              <w:bottom w:val="single" w:sz="4" w:space="0" w:color="auto"/>
              <w:right w:val="single" w:sz="4" w:space="0" w:color="auto"/>
            </w:tcBorders>
            <w:shd w:val="clear" w:color="auto" w:fill="auto"/>
            <w:hideMark/>
          </w:tcPr>
          <w:p w14:paraId="5E396888" w14:textId="77777777" w:rsidR="00772CCF" w:rsidRPr="00070074" w:rsidRDefault="00772CCF" w:rsidP="00772CCF">
            <w:pPr>
              <w:spacing w:after="0" w:line="240" w:lineRule="auto"/>
              <w:jc w:val="center"/>
              <w:rPr>
                <w:rFonts w:ascii="Times New Roman" w:eastAsia="Times New Roman" w:hAnsi="Times New Roman" w:cs="Times New Roman"/>
                <w:b/>
                <w:bCs/>
              </w:rPr>
            </w:pPr>
            <w:r w:rsidRPr="00070074">
              <w:rPr>
                <w:rFonts w:ascii="Times New Roman" w:eastAsia="Times New Roman" w:hAnsi="Times New Roman" w:cs="Times New Roman"/>
                <w:b/>
                <w:bCs/>
              </w:rPr>
              <w:t>Yes/No/Not Applicable</w:t>
            </w:r>
          </w:p>
        </w:tc>
      </w:tr>
      <w:tr w:rsidR="00772CCF" w:rsidRPr="00070074" w14:paraId="5C2D90EB" w14:textId="77777777" w:rsidTr="00BF052C">
        <w:trPr>
          <w:trHeight w:val="1178"/>
        </w:trPr>
        <w:tc>
          <w:tcPr>
            <w:tcW w:w="760" w:type="dxa"/>
            <w:tcBorders>
              <w:top w:val="nil"/>
              <w:left w:val="single" w:sz="4" w:space="0" w:color="auto"/>
              <w:bottom w:val="single" w:sz="4" w:space="0" w:color="auto"/>
              <w:right w:val="single" w:sz="4" w:space="0" w:color="auto"/>
            </w:tcBorders>
            <w:shd w:val="clear" w:color="auto" w:fill="auto"/>
            <w:hideMark/>
          </w:tcPr>
          <w:p w14:paraId="5ED89F1A" w14:textId="77777777" w:rsidR="00772CCF" w:rsidRPr="00070074" w:rsidRDefault="00772CCF" w:rsidP="00772CCF">
            <w:pPr>
              <w:spacing w:after="0" w:line="240" w:lineRule="auto"/>
              <w:jc w:val="center"/>
              <w:rPr>
                <w:rFonts w:ascii="Times New Roman" w:eastAsia="Times New Roman" w:hAnsi="Times New Roman" w:cs="Times New Roman"/>
              </w:rPr>
            </w:pPr>
            <w:r w:rsidRPr="00070074">
              <w:rPr>
                <w:rFonts w:ascii="Times New Roman" w:eastAsia="Times New Roman" w:hAnsi="Times New Roman" w:cs="Times New Roman"/>
              </w:rPr>
              <w:t>1</w:t>
            </w:r>
          </w:p>
        </w:tc>
        <w:tc>
          <w:tcPr>
            <w:tcW w:w="6810" w:type="dxa"/>
            <w:tcBorders>
              <w:top w:val="nil"/>
              <w:left w:val="nil"/>
              <w:bottom w:val="single" w:sz="4" w:space="0" w:color="auto"/>
              <w:right w:val="single" w:sz="4" w:space="0" w:color="auto"/>
            </w:tcBorders>
            <w:shd w:val="clear" w:color="auto" w:fill="auto"/>
            <w:hideMark/>
          </w:tcPr>
          <w:p w14:paraId="375C92EB" w14:textId="77777777" w:rsidR="00772CCF" w:rsidRPr="00070074" w:rsidRDefault="00772CCF" w:rsidP="00772CCF">
            <w:pPr>
              <w:spacing w:after="0" w:line="240" w:lineRule="auto"/>
              <w:jc w:val="both"/>
              <w:rPr>
                <w:rFonts w:ascii="Times New Roman" w:eastAsia="Times New Roman" w:hAnsi="Times New Roman" w:cs="Times New Roman"/>
              </w:rPr>
            </w:pPr>
            <w:r w:rsidRPr="00070074">
              <w:rPr>
                <w:rFonts w:ascii="Times New Roman" w:eastAsia="Times New Roman" w:hAnsi="Times New Roman" w:cs="Times New Roman"/>
              </w:rPr>
              <w:t xml:space="preserve">Certified true copy of the letter from Registrars and lead manager regarding </w:t>
            </w:r>
            <w:r w:rsidR="009E23F2" w:rsidRPr="00070074">
              <w:rPr>
                <w:rFonts w:ascii="Times New Roman" w:eastAsia="Times New Roman" w:hAnsi="Times New Roman" w:cs="Times New Roman"/>
              </w:rPr>
              <w:t>dispatch</w:t>
            </w:r>
            <w:r w:rsidRPr="00070074">
              <w:rPr>
                <w:rFonts w:ascii="Times New Roman" w:eastAsia="Times New Roman" w:hAnsi="Times New Roman" w:cs="Times New Roman"/>
              </w:rPr>
              <w:t xml:space="preserve"> of share/debenture/warrant certificates, allotment advice, refund orders, underwriting commission,  uploading of electronic credit of Securities, uploading of ECS/NEFT/RTGS credits and brokerage warrants.</w:t>
            </w:r>
          </w:p>
        </w:tc>
        <w:tc>
          <w:tcPr>
            <w:tcW w:w="2510" w:type="dxa"/>
            <w:tcBorders>
              <w:top w:val="nil"/>
              <w:left w:val="nil"/>
              <w:bottom w:val="single" w:sz="4" w:space="0" w:color="auto"/>
              <w:right w:val="single" w:sz="4" w:space="0" w:color="auto"/>
            </w:tcBorders>
            <w:shd w:val="clear" w:color="auto" w:fill="auto"/>
            <w:hideMark/>
          </w:tcPr>
          <w:p w14:paraId="757D1F7A" w14:textId="77777777" w:rsidR="00772CCF" w:rsidRPr="00070074" w:rsidRDefault="00772CCF" w:rsidP="00772CCF">
            <w:pPr>
              <w:spacing w:after="0" w:line="240" w:lineRule="auto"/>
              <w:jc w:val="center"/>
              <w:rPr>
                <w:rFonts w:ascii="Times New Roman" w:eastAsia="Times New Roman" w:hAnsi="Times New Roman" w:cs="Times New Roman"/>
              </w:rPr>
            </w:pPr>
            <w:r w:rsidRPr="00070074">
              <w:rPr>
                <w:rFonts w:ascii="Times New Roman" w:eastAsia="Times New Roman" w:hAnsi="Times New Roman" w:cs="Times New Roman"/>
              </w:rPr>
              <w:t> </w:t>
            </w:r>
          </w:p>
        </w:tc>
      </w:tr>
      <w:tr w:rsidR="00772CCF" w:rsidRPr="00070074" w14:paraId="58EF03DE" w14:textId="77777777" w:rsidTr="00BF052C">
        <w:trPr>
          <w:trHeight w:val="630"/>
        </w:trPr>
        <w:tc>
          <w:tcPr>
            <w:tcW w:w="760" w:type="dxa"/>
            <w:tcBorders>
              <w:top w:val="nil"/>
              <w:left w:val="single" w:sz="4" w:space="0" w:color="auto"/>
              <w:bottom w:val="single" w:sz="4" w:space="0" w:color="auto"/>
              <w:right w:val="single" w:sz="4" w:space="0" w:color="auto"/>
            </w:tcBorders>
            <w:shd w:val="clear" w:color="auto" w:fill="auto"/>
            <w:hideMark/>
          </w:tcPr>
          <w:p w14:paraId="5B1D5C1D" w14:textId="77777777" w:rsidR="00772CCF" w:rsidRPr="00070074" w:rsidRDefault="00772CCF" w:rsidP="00772CCF">
            <w:pPr>
              <w:spacing w:after="0" w:line="240" w:lineRule="auto"/>
              <w:jc w:val="center"/>
              <w:rPr>
                <w:rFonts w:ascii="Times New Roman" w:eastAsia="Times New Roman" w:hAnsi="Times New Roman" w:cs="Times New Roman"/>
              </w:rPr>
            </w:pPr>
            <w:r w:rsidRPr="00070074">
              <w:rPr>
                <w:rFonts w:ascii="Times New Roman" w:eastAsia="Times New Roman" w:hAnsi="Times New Roman" w:cs="Times New Roman"/>
              </w:rPr>
              <w:t>2</w:t>
            </w:r>
          </w:p>
        </w:tc>
        <w:tc>
          <w:tcPr>
            <w:tcW w:w="6810" w:type="dxa"/>
            <w:tcBorders>
              <w:top w:val="nil"/>
              <w:left w:val="nil"/>
              <w:bottom w:val="single" w:sz="4" w:space="0" w:color="auto"/>
              <w:right w:val="single" w:sz="4" w:space="0" w:color="auto"/>
            </w:tcBorders>
            <w:shd w:val="clear" w:color="auto" w:fill="auto"/>
            <w:hideMark/>
          </w:tcPr>
          <w:p w14:paraId="1063AF16" w14:textId="77777777" w:rsidR="00772CCF" w:rsidRPr="00070074" w:rsidRDefault="00772CCF" w:rsidP="00772CCF">
            <w:pPr>
              <w:spacing w:after="0" w:line="240" w:lineRule="auto"/>
              <w:jc w:val="both"/>
              <w:rPr>
                <w:rFonts w:ascii="Times New Roman" w:eastAsia="Times New Roman" w:hAnsi="Times New Roman" w:cs="Times New Roman"/>
              </w:rPr>
            </w:pPr>
            <w:r w:rsidRPr="00070074">
              <w:rPr>
                <w:rFonts w:ascii="Times New Roman" w:eastAsia="Times New Roman" w:hAnsi="Times New Roman" w:cs="Times New Roman"/>
              </w:rPr>
              <w:t>Confirmation from the depositories regarding the credit of beneficiary accounts of the security holders.</w:t>
            </w:r>
          </w:p>
        </w:tc>
        <w:tc>
          <w:tcPr>
            <w:tcW w:w="2510" w:type="dxa"/>
            <w:tcBorders>
              <w:top w:val="nil"/>
              <w:left w:val="nil"/>
              <w:bottom w:val="single" w:sz="4" w:space="0" w:color="auto"/>
              <w:right w:val="single" w:sz="4" w:space="0" w:color="auto"/>
            </w:tcBorders>
            <w:shd w:val="clear" w:color="auto" w:fill="auto"/>
            <w:hideMark/>
          </w:tcPr>
          <w:p w14:paraId="5B409DB5" w14:textId="77777777" w:rsidR="00772CCF" w:rsidRPr="00070074" w:rsidRDefault="00772CCF" w:rsidP="00772CCF">
            <w:pPr>
              <w:spacing w:after="0" w:line="240" w:lineRule="auto"/>
              <w:jc w:val="center"/>
              <w:rPr>
                <w:rFonts w:ascii="Times New Roman" w:eastAsia="Times New Roman" w:hAnsi="Times New Roman" w:cs="Times New Roman"/>
              </w:rPr>
            </w:pPr>
            <w:r w:rsidRPr="00070074">
              <w:rPr>
                <w:rFonts w:ascii="Times New Roman" w:eastAsia="Times New Roman" w:hAnsi="Times New Roman" w:cs="Times New Roman"/>
              </w:rPr>
              <w:t> </w:t>
            </w:r>
          </w:p>
        </w:tc>
      </w:tr>
      <w:tr w:rsidR="00772CCF" w:rsidRPr="00070074" w14:paraId="352EE211" w14:textId="77777777" w:rsidTr="00BF052C">
        <w:trPr>
          <w:trHeight w:val="602"/>
        </w:trPr>
        <w:tc>
          <w:tcPr>
            <w:tcW w:w="760" w:type="dxa"/>
            <w:tcBorders>
              <w:top w:val="nil"/>
              <w:left w:val="single" w:sz="4" w:space="0" w:color="auto"/>
              <w:bottom w:val="single" w:sz="4" w:space="0" w:color="auto"/>
              <w:right w:val="single" w:sz="4" w:space="0" w:color="auto"/>
            </w:tcBorders>
            <w:shd w:val="clear" w:color="auto" w:fill="auto"/>
            <w:hideMark/>
          </w:tcPr>
          <w:p w14:paraId="647430B1" w14:textId="77777777" w:rsidR="00772CCF" w:rsidRPr="00070074" w:rsidRDefault="00772CCF" w:rsidP="00772CCF">
            <w:pPr>
              <w:spacing w:after="0" w:line="240" w:lineRule="auto"/>
              <w:jc w:val="center"/>
              <w:rPr>
                <w:rFonts w:ascii="Times New Roman" w:eastAsia="Times New Roman" w:hAnsi="Times New Roman" w:cs="Times New Roman"/>
              </w:rPr>
            </w:pPr>
            <w:r w:rsidRPr="00070074">
              <w:rPr>
                <w:rFonts w:ascii="Times New Roman" w:eastAsia="Times New Roman" w:hAnsi="Times New Roman" w:cs="Times New Roman"/>
              </w:rPr>
              <w:t>3</w:t>
            </w:r>
          </w:p>
        </w:tc>
        <w:tc>
          <w:tcPr>
            <w:tcW w:w="6810" w:type="dxa"/>
            <w:tcBorders>
              <w:top w:val="nil"/>
              <w:left w:val="nil"/>
              <w:bottom w:val="single" w:sz="4" w:space="0" w:color="auto"/>
              <w:right w:val="single" w:sz="4" w:space="0" w:color="auto"/>
            </w:tcBorders>
            <w:shd w:val="clear" w:color="auto" w:fill="auto"/>
            <w:hideMark/>
          </w:tcPr>
          <w:p w14:paraId="587CD65C" w14:textId="77777777" w:rsidR="00772CCF" w:rsidRPr="00070074" w:rsidRDefault="00772CCF" w:rsidP="00070074">
            <w:pPr>
              <w:spacing w:after="0" w:line="240" w:lineRule="auto"/>
              <w:jc w:val="both"/>
              <w:rPr>
                <w:rFonts w:ascii="Times New Roman" w:eastAsia="Times New Roman" w:hAnsi="Times New Roman" w:cs="Times New Roman"/>
              </w:rPr>
            </w:pPr>
            <w:r w:rsidRPr="00070074">
              <w:rPr>
                <w:rFonts w:ascii="Times New Roman" w:eastAsia="Times New Roman" w:hAnsi="Times New Roman" w:cs="Times New Roman"/>
              </w:rPr>
              <w:t>Certificate from the Registrar reconciling the total securities allotted with the total securities credited, and securities that have failed to be credited.</w:t>
            </w:r>
          </w:p>
        </w:tc>
        <w:tc>
          <w:tcPr>
            <w:tcW w:w="2510" w:type="dxa"/>
            <w:tcBorders>
              <w:top w:val="nil"/>
              <w:left w:val="nil"/>
              <w:bottom w:val="single" w:sz="4" w:space="0" w:color="auto"/>
              <w:right w:val="single" w:sz="4" w:space="0" w:color="auto"/>
            </w:tcBorders>
            <w:shd w:val="clear" w:color="auto" w:fill="auto"/>
            <w:hideMark/>
          </w:tcPr>
          <w:p w14:paraId="48385C04" w14:textId="77777777" w:rsidR="00772CCF" w:rsidRPr="00070074" w:rsidRDefault="00772CCF" w:rsidP="00772CCF">
            <w:pPr>
              <w:spacing w:after="0" w:line="240" w:lineRule="auto"/>
              <w:jc w:val="center"/>
              <w:rPr>
                <w:rFonts w:ascii="Times New Roman" w:eastAsia="Times New Roman" w:hAnsi="Times New Roman" w:cs="Times New Roman"/>
              </w:rPr>
            </w:pPr>
            <w:r w:rsidRPr="00070074">
              <w:rPr>
                <w:rFonts w:ascii="Times New Roman" w:eastAsia="Times New Roman" w:hAnsi="Times New Roman" w:cs="Times New Roman"/>
              </w:rPr>
              <w:t> </w:t>
            </w:r>
          </w:p>
        </w:tc>
      </w:tr>
      <w:tr w:rsidR="00772CCF" w:rsidRPr="00070074" w14:paraId="4C7D6CFA" w14:textId="77777777" w:rsidTr="00BF052C">
        <w:trPr>
          <w:trHeight w:val="315"/>
        </w:trPr>
        <w:tc>
          <w:tcPr>
            <w:tcW w:w="760" w:type="dxa"/>
            <w:tcBorders>
              <w:top w:val="nil"/>
              <w:left w:val="nil"/>
              <w:bottom w:val="nil"/>
              <w:right w:val="nil"/>
            </w:tcBorders>
            <w:shd w:val="clear" w:color="auto" w:fill="auto"/>
            <w:noWrap/>
            <w:vAlign w:val="bottom"/>
            <w:hideMark/>
          </w:tcPr>
          <w:p w14:paraId="62A36D22" w14:textId="77777777" w:rsidR="00070074" w:rsidRDefault="00070074" w:rsidP="00772CCF">
            <w:pPr>
              <w:spacing w:after="0" w:line="240" w:lineRule="auto"/>
              <w:rPr>
                <w:rFonts w:ascii="Times New Roman" w:eastAsia="Times New Roman" w:hAnsi="Times New Roman" w:cs="Times New Roman"/>
              </w:rPr>
            </w:pPr>
          </w:p>
          <w:p w14:paraId="329E8BB7" w14:textId="77777777" w:rsidR="00772CCF" w:rsidRPr="00070074" w:rsidRDefault="00772CCF" w:rsidP="00772CCF">
            <w:pPr>
              <w:spacing w:after="0" w:line="240" w:lineRule="auto"/>
              <w:rPr>
                <w:rFonts w:ascii="Times New Roman" w:eastAsia="Times New Roman" w:hAnsi="Times New Roman" w:cs="Times New Roman"/>
              </w:rPr>
            </w:pPr>
            <w:r w:rsidRPr="00070074">
              <w:rPr>
                <w:rFonts w:ascii="Times New Roman" w:eastAsia="Times New Roman" w:hAnsi="Times New Roman" w:cs="Times New Roman"/>
              </w:rPr>
              <w:t xml:space="preserve">Note : </w:t>
            </w:r>
          </w:p>
        </w:tc>
        <w:tc>
          <w:tcPr>
            <w:tcW w:w="6810" w:type="dxa"/>
            <w:tcBorders>
              <w:top w:val="nil"/>
              <w:left w:val="nil"/>
              <w:bottom w:val="nil"/>
              <w:right w:val="nil"/>
            </w:tcBorders>
            <w:shd w:val="clear" w:color="auto" w:fill="auto"/>
            <w:noWrap/>
            <w:vAlign w:val="bottom"/>
            <w:hideMark/>
          </w:tcPr>
          <w:p w14:paraId="0762C792" w14:textId="77777777" w:rsidR="00772CCF" w:rsidRPr="00070074" w:rsidRDefault="00772CCF" w:rsidP="00772CCF">
            <w:pPr>
              <w:spacing w:after="0" w:line="240" w:lineRule="auto"/>
              <w:rPr>
                <w:rFonts w:ascii="Times New Roman" w:eastAsia="Times New Roman" w:hAnsi="Times New Roman" w:cs="Times New Roman"/>
              </w:rPr>
            </w:pPr>
          </w:p>
        </w:tc>
        <w:tc>
          <w:tcPr>
            <w:tcW w:w="2510" w:type="dxa"/>
            <w:tcBorders>
              <w:top w:val="nil"/>
              <w:left w:val="nil"/>
              <w:bottom w:val="nil"/>
              <w:right w:val="nil"/>
            </w:tcBorders>
            <w:shd w:val="clear" w:color="auto" w:fill="auto"/>
            <w:noWrap/>
            <w:vAlign w:val="bottom"/>
            <w:hideMark/>
          </w:tcPr>
          <w:p w14:paraId="738EE894" w14:textId="77777777" w:rsidR="00772CCF" w:rsidRPr="00070074" w:rsidRDefault="00772CCF" w:rsidP="00772CCF">
            <w:pPr>
              <w:spacing w:after="0" w:line="240" w:lineRule="auto"/>
              <w:jc w:val="both"/>
              <w:rPr>
                <w:rFonts w:ascii="Times New Roman" w:eastAsia="Times New Roman" w:hAnsi="Times New Roman" w:cs="Times New Roman"/>
              </w:rPr>
            </w:pPr>
          </w:p>
        </w:tc>
      </w:tr>
      <w:tr w:rsidR="00772CCF" w:rsidRPr="00070074" w14:paraId="2F778196" w14:textId="77777777" w:rsidTr="00BF052C">
        <w:trPr>
          <w:trHeight w:val="735"/>
        </w:trPr>
        <w:tc>
          <w:tcPr>
            <w:tcW w:w="10080" w:type="dxa"/>
            <w:gridSpan w:val="3"/>
            <w:tcBorders>
              <w:top w:val="nil"/>
              <w:left w:val="nil"/>
              <w:bottom w:val="nil"/>
              <w:right w:val="nil"/>
            </w:tcBorders>
            <w:shd w:val="clear" w:color="auto" w:fill="auto"/>
            <w:hideMark/>
          </w:tcPr>
          <w:p w14:paraId="02CA8C5D" w14:textId="77777777" w:rsidR="00772CCF" w:rsidRPr="00070074" w:rsidRDefault="00772CCF" w:rsidP="00772CCF">
            <w:pPr>
              <w:spacing w:after="0" w:line="240" w:lineRule="auto"/>
              <w:rPr>
                <w:rFonts w:ascii="Times New Roman" w:eastAsia="Times New Roman" w:hAnsi="Times New Roman" w:cs="Times New Roman"/>
              </w:rPr>
            </w:pPr>
            <w:r w:rsidRPr="00070074">
              <w:rPr>
                <w:rFonts w:ascii="Times New Roman" w:eastAsia="Times New Roman" w:hAnsi="Times New Roman" w:cs="Times New Roman"/>
              </w:rPr>
              <w:t>In case any of the above documents have been submitted at the time of vetting, the same are not required to be submitted again.</w:t>
            </w:r>
          </w:p>
        </w:tc>
      </w:tr>
      <w:tr w:rsidR="00772CCF" w:rsidRPr="00070074" w14:paraId="52E23A6B" w14:textId="77777777" w:rsidTr="00BF052C">
        <w:trPr>
          <w:trHeight w:val="315"/>
        </w:trPr>
        <w:tc>
          <w:tcPr>
            <w:tcW w:w="760" w:type="dxa"/>
            <w:tcBorders>
              <w:top w:val="nil"/>
              <w:left w:val="nil"/>
              <w:bottom w:val="nil"/>
              <w:right w:val="nil"/>
            </w:tcBorders>
            <w:shd w:val="clear" w:color="auto" w:fill="auto"/>
            <w:hideMark/>
          </w:tcPr>
          <w:p w14:paraId="16B31B02" w14:textId="77777777" w:rsidR="00772CCF" w:rsidRPr="00070074" w:rsidRDefault="00772CCF" w:rsidP="00772CCF">
            <w:pPr>
              <w:spacing w:after="0" w:line="240" w:lineRule="auto"/>
              <w:rPr>
                <w:rFonts w:ascii="Times New Roman" w:eastAsia="Times New Roman" w:hAnsi="Times New Roman" w:cs="Times New Roman"/>
              </w:rPr>
            </w:pPr>
          </w:p>
        </w:tc>
        <w:tc>
          <w:tcPr>
            <w:tcW w:w="6810" w:type="dxa"/>
            <w:tcBorders>
              <w:top w:val="nil"/>
              <w:left w:val="nil"/>
              <w:bottom w:val="nil"/>
              <w:right w:val="nil"/>
            </w:tcBorders>
            <w:shd w:val="clear" w:color="auto" w:fill="auto"/>
            <w:hideMark/>
          </w:tcPr>
          <w:p w14:paraId="701FD917" w14:textId="77777777" w:rsidR="00772CCF" w:rsidRPr="00070074" w:rsidRDefault="00772CCF" w:rsidP="00772CCF">
            <w:pPr>
              <w:spacing w:after="0" w:line="240" w:lineRule="auto"/>
              <w:jc w:val="right"/>
              <w:rPr>
                <w:rFonts w:ascii="Times New Roman" w:eastAsia="Times New Roman" w:hAnsi="Times New Roman" w:cs="Times New Roman"/>
              </w:rPr>
            </w:pPr>
            <w:r w:rsidRPr="00070074">
              <w:rPr>
                <w:rFonts w:ascii="Times New Roman" w:eastAsia="Times New Roman" w:hAnsi="Times New Roman" w:cs="Times New Roman"/>
              </w:rPr>
              <w:t>Date</w:t>
            </w:r>
          </w:p>
        </w:tc>
        <w:tc>
          <w:tcPr>
            <w:tcW w:w="2510" w:type="dxa"/>
            <w:tcBorders>
              <w:top w:val="single" w:sz="4" w:space="0" w:color="auto"/>
              <w:left w:val="single" w:sz="4" w:space="0" w:color="auto"/>
              <w:bottom w:val="single" w:sz="4" w:space="0" w:color="auto"/>
              <w:right w:val="single" w:sz="4" w:space="0" w:color="auto"/>
            </w:tcBorders>
            <w:shd w:val="clear" w:color="auto" w:fill="auto"/>
            <w:hideMark/>
          </w:tcPr>
          <w:p w14:paraId="10D83E7F" w14:textId="77777777" w:rsidR="00772CCF" w:rsidRPr="00070074" w:rsidRDefault="00772CCF" w:rsidP="00772CCF">
            <w:pPr>
              <w:spacing w:after="0" w:line="240" w:lineRule="auto"/>
              <w:jc w:val="both"/>
              <w:rPr>
                <w:rFonts w:ascii="Times New Roman" w:eastAsia="Times New Roman" w:hAnsi="Times New Roman" w:cs="Times New Roman"/>
              </w:rPr>
            </w:pPr>
            <w:r w:rsidRPr="00070074">
              <w:rPr>
                <w:rFonts w:ascii="Times New Roman" w:eastAsia="Times New Roman" w:hAnsi="Times New Roman" w:cs="Times New Roman"/>
              </w:rPr>
              <w:t> </w:t>
            </w:r>
          </w:p>
        </w:tc>
      </w:tr>
      <w:tr w:rsidR="00772CCF" w:rsidRPr="00070074" w14:paraId="11414774" w14:textId="77777777" w:rsidTr="00BF052C">
        <w:trPr>
          <w:trHeight w:val="315"/>
        </w:trPr>
        <w:tc>
          <w:tcPr>
            <w:tcW w:w="760" w:type="dxa"/>
            <w:tcBorders>
              <w:top w:val="nil"/>
              <w:left w:val="nil"/>
              <w:bottom w:val="nil"/>
              <w:right w:val="nil"/>
            </w:tcBorders>
            <w:shd w:val="clear" w:color="auto" w:fill="auto"/>
            <w:hideMark/>
          </w:tcPr>
          <w:p w14:paraId="4BE8021F" w14:textId="77777777" w:rsidR="00772CCF" w:rsidRPr="00070074" w:rsidRDefault="00772CCF" w:rsidP="00772CCF">
            <w:pPr>
              <w:spacing w:after="0" w:line="240" w:lineRule="auto"/>
              <w:jc w:val="both"/>
              <w:rPr>
                <w:rFonts w:ascii="Times New Roman" w:eastAsia="Times New Roman" w:hAnsi="Times New Roman" w:cs="Times New Roman"/>
              </w:rPr>
            </w:pPr>
          </w:p>
        </w:tc>
        <w:tc>
          <w:tcPr>
            <w:tcW w:w="6810" w:type="dxa"/>
            <w:tcBorders>
              <w:top w:val="nil"/>
              <w:left w:val="nil"/>
              <w:bottom w:val="nil"/>
              <w:right w:val="nil"/>
            </w:tcBorders>
            <w:shd w:val="clear" w:color="auto" w:fill="auto"/>
            <w:hideMark/>
          </w:tcPr>
          <w:p w14:paraId="1EA644A4" w14:textId="77777777" w:rsidR="00772CCF" w:rsidRPr="00070074" w:rsidRDefault="00772CCF" w:rsidP="00772CCF">
            <w:pPr>
              <w:spacing w:after="0" w:line="240" w:lineRule="auto"/>
              <w:jc w:val="right"/>
              <w:rPr>
                <w:rFonts w:ascii="Times New Roman" w:eastAsia="Times New Roman" w:hAnsi="Times New Roman" w:cs="Times New Roman"/>
              </w:rPr>
            </w:pPr>
            <w:r w:rsidRPr="00070074">
              <w:rPr>
                <w:rFonts w:ascii="Times New Roman" w:eastAsia="Times New Roman" w:hAnsi="Times New Roman" w:cs="Times New Roman"/>
              </w:rPr>
              <w:t>Place</w:t>
            </w:r>
          </w:p>
        </w:tc>
        <w:tc>
          <w:tcPr>
            <w:tcW w:w="2510" w:type="dxa"/>
            <w:tcBorders>
              <w:top w:val="nil"/>
              <w:left w:val="single" w:sz="4" w:space="0" w:color="auto"/>
              <w:bottom w:val="single" w:sz="4" w:space="0" w:color="auto"/>
              <w:right w:val="single" w:sz="4" w:space="0" w:color="auto"/>
            </w:tcBorders>
            <w:shd w:val="clear" w:color="auto" w:fill="auto"/>
            <w:hideMark/>
          </w:tcPr>
          <w:p w14:paraId="6BA41833" w14:textId="77777777" w:rsidR="00772CCF" w:rsidRPr="00070074" w:rsidRDefault="00772CCF" w:rsidP="00772CCF">
            <w:pPr>
              <w:spacing w:after="0" w:line="240" w:lineRule="auto"/>
              <w:jc w:val="both"/>
              <w:rPr>
                <w:rFonts w:ascii="Times New Roman" w:eastAsia="Times New Roman" w:hAnsi="Times New Roman" w:cs="Times New Roman"/>
              </w:rPr>
            </w:pPr>
            <w:r w:rsidRPr="00070074">
              <w:rPr>
                <w:rFonts w:ascii="Times New Roman" w:eastAsia="Times New Roman" w:hAnsi="Times New Roman" w:cs="Times New Roman"/>
              </w:rPr>
              <w:t> </w:t>
            </w:r>
          </w:p>
        </w:tc>
      </w:tr>
      <w:tr w:rsidR="00772CCF" w:rsidRPr="00070074" w14:paraId="28BDA3C7" w14:textId="77777777" w:rsidTr="00BF052C">
        <w:trPr>
          <w:trHeight w:val="630"/>
        </w:trPr>
        <w:tc>
          <w:tcPr>
            <w:tcW w:w="760" w:type="dxa"/>
            <w:tcBorders>
              <w:top w:val="nil"/>
              <w:left w:val="nil"/>
              <w:bottom w:val="nil"/>
              <w:right w:val="nil"/>
            </w:tcBorders>
            <w:shd w:val="clear" w:color="auto" w:fill="auto"/>
            <w:hideMark/>
          </w:tcPr>
          <w:p w14:paraId="105EE86A" w14:textId="77777777" w:rsidR="00772CCF" w:rsidRPr="00070074" w:rsidRDefault="00772CCF" w:rsidP="00772CCF">
            <w:pPr>
              <w:spacing w:after="0" w:line="240" w:lineRule="auto"/>
              <w:jc w:val="both"/>
              <w:rPr>
                <w:rFonts w:ascii="Times New Roman" w:eastAsia="Times New Roman" w:hAnsi="Times New Roman" w:cs="Times New Roman"/>
              </w:rPr>
            </w:pPr>
          </w:p>
        </w:tc>
        <w:tc>
          <w:tcPr>
            <w:tcW w:w="6810" w:type="dxa"/>
            <w:vMerge w:val="restart"/>
            <w:tcBorders>
              <w:top w:val="nil"/>
              <w:left w:val="nil"/>
              <w:bottom w:val="nil"/>
              <w:right w:val="single" w:sz="4" w:space="0" w:color="auto"/>
            </w:tcBorders>
            <w:shd w:val="clear" w:color="auto" w:fill="auto"/>
            <w:vAlign w:val="center"/>
            <w:hideMark/>
          </w:tcPr>
          <w:p w14:paraId="2406D19F" w14:textId="77777777" w:rsidR="00772CCF" w:rsidRPr="00070074" w:rsidRDefault="00772CCF" w:rsidP="00772CCF">
            <w:pPr>
              <w:spacing w:after="0" w:line="240" w:lineRule="auto"/>
              <w:jc w:val="right"/>
              <w:rPr>
                <w:rFonts w:ascii="Times New Roman" w:eastAsia="Times New Roman" w:hAnsi="Times New Roman" w:cs="Times New Roman"/>
              </w:rPr>
            </w:pPr>
            <w:proofErr w:type="spellStart"/>
            <w:r w:rsidRPr="00070074">
              <w:rPr>
                <w:rFonts w:ascii="Times New Roman" w:eastAsia="Times New Roman" w:hAnsi="Times New Roman" w:cs="Times New Roman"/>
              </w:rPr>
              <w:t>Authorised</w:t>
            </w:r>
            <w:proofErr w:type="spellEnd"/>
            <w:r w:rsidRPr="00070074">
              <w:rPr>
                <w:rFonts w:ascii="Times New Roman" w:eastAsia="Times New Roman" w:hAnsi="Times New Roman" w:cs="Times New Roman"/>
              </w:rPr>
              <w:t xml:space="preserve"> Signatory and                                                                                              Stamp of the company</w:t>
            </w:r>
          </w:p>
        </w:tc>
        <w:tc>
          <w:tcPr>
            <w:tcW w:w="2510" w:type="dxa"/>
            <w:vMerge w:val="restart"/>
            <w:tcBorders>
              <w:top w:val="nil"/>
              <w:left w:val="single" w:sz="4" w:space="0" w:color="auto"/>
              <w:bottom w:val="single" w:sz="4" w:space="0" w:color="000000"/>
              <w:right w:val="single" w:sz="4" w:space="0" w:color="auto"/>
            </w:tcBorders>
            <w:shd w:val="clear" w:color="auto" w:fill="auto"/>
            <w:hideMark/>
          </w:tcPr>
          <w:p w14:paraId="34A4938F" w14:textId="77777777" w:rsidR="00772CCF" w:rsidRPr="00070074" w:rsidRDefault="00772CCF" w:rsidP="00772CCF">
            <w:pPr>
              <w:spacing w:after="0" w:line="240" w:lineRule="auto"/>
              <w:rPr>
                <w:rFonts w:ascii="Times New Roman" w:eastAsia="Times New Roman" w:hAnsi="Times New Roman" w:cs="Times New Roman"/>
              </w:rPr>
            </w:pPr>
            <w:r w:rsidRPr="00070074">
              <w:rPr>
                <w:rFonts w:ascii="Times New Roman" w:eastAsia="Times New Roman" w:hAnsi="Times New Roman" w:cs="Times New Roman"/>
              </w:rPr>
              <w:t> </w:t>
            </w:r>
          </w:p>
        </w:tc>
      </w:tr>
      <w:tr w:rsidR="00772CCF" w:rsidRPr="00070074" w14:paraId="14679C5F" w14:textId="77777777" w:rsidTr="00BF052C">
        <w:trPr>
          <w:trHeight w:val="315"/>
        </w:trPr>
        <w:tc>
          <w:tcPr>
            <w:tcW w:w="760" w:type="dxa"/>
            <w:tcBorders>
              <w:top w:val="nil"/>
              <w:left w:val="nil"/>
              <w:bottom w:val="nil"/>
              <w:right w:val="nil"/>
            </w:tcBorders>
            <w:shd w:val="clear" w:color="auto" w:fill="auto"/>
            <w:hideMark/>
          </w:tcPr>
          <w:p w14:paraId="0E40C012" w14:textId="77777777" w:rsidR="00772CCF" w:rsidRPr="00070074" w:rsidRDefault="00772CCF" w:rsidP="00772CCF">
            <w:pPr>
              <w:spacing w:after="0" w:line="240" w:lineRule="auto"/>
              <w:rPr>
                <w:rFonts w:ascii="Times New Roman" w:eastAsia="Times New Roman" w:hAnsi="Times New Roman" w:cs="Times New Roman"/>
              </w:rPr>
            </w:pPr>
          </w:p>
        </w:tc>
        <w:tc>
          <w:tcPr>
            <w:tcW w:w="6810" w:type="dxa"/>
            <w:vMerge/>
            <w:tcBorders>
              <w:top w:val="nil"/>
              <w:left w:val="nil"/>
              <w:bottom w:val="nil"/>
              <w:right w:val="single" w:sz="4" w:space="0" w:color="auto"/>
            </w:tcBorders>
            <w:vAlign w:val="center"/>
            <w:hideMark/>
          </w:tcPr>
          <w:p w14:paraId="65151D8C" w14:textId="77777777" w:rsidR="00772CCF" w:rsidRPr="00070074" w:rsidRDefault="00772CCF" w:rsidP="00772CCF">
            <w:pPr>
              <w:spacing w:after="0" w:line="240" w:lineRule="auto"/>
              <w:rPr>
                <w:rFonts w:ascii="Times New Roman" w:eastAsia="Times New Roman" w:hAnsi="Times New Roman" w:cs="Times New Roman"/>
              </w:rPr>
            </w:pPr>
          </w:p>
        </w:tc>
        <w:tc>
          <w:tcPr>
            <w:tcW w:w="2510" w:type="dxa"/>
            <w:vMerge/>
            <w:tcBorders>
              <w:top w:val="nil"/>
              <w:left w:val="single" w:sz="4" w:space="0" w:color="auto"/>
              <w:bottom w:val="single" w:sz="4" w:space="0" w:color="000000"/>
              <w:right w:val="single" w:sz="4" w:space="0" w:color="auto"/>
            </w:tcBorders>
            <w:vAlign w:val="center"/>
            <w:hideMark/>
          </w:tcPr>
          <w:p w14:paraId="761B67BC" w14:textId="77777777" w:rsidR="00772CCF" w:rsidRPr="00070074" w:rsidRDefault="00772CCF" w:rsidP="00772CCF">
            <w:pPr>
              <w:spacing w:after="0" w:line="240" w:lineRule="auto"/>
              <w:rPr>
                <w:rFonts w:ascii="Times New Roman" w:eastAsia="Times New Roman" w:hAnsi="Times New Roman" w:cs="Times New Roman"/>
              </w:rPr>
            </w:pPr>
          </w:p>
        </w:tc>
      </w:tr>
      <w:tr w:rsidR="00772CCF" w:rsidRPr="00070074" w14:paraId="55B22D2E" w14:textId="77777777" w:rsidTr="00BF052C">
        <w:trPr>
          <w:trHeight w:val="315"/>
        </w:trPr>
        <w:tc>
          <w:tcPr>
            <w:tcW w:w="760" w:type="dxa"/>
            <w:tcBorders>
              <w:top w:val="nil"/>
              <w:left w:val="nil"/>
              <w:bottom w:val="nil"/>
              <w:right w:val="nil"/>
            </w:tcBorders>
            <w:shd w:val="clear" w:color="auto" w:fill="auto"/>
            <w:hideMark/>
          </w:tcPr>
          <w:p w14:paraId="65E6B2C3" w14:textId="77777777" w:rsidR="00772CCF" w:rsidRPr="00070074" w:rsidRDefault="00772CCF" w:rsidP="00772CCF">
            <w:pPr>
              <w:spacing w:after="0" w:line="240" w:lineRule="auto"/>
              <w:rPr>
                <w:rFonts w:ascii="Times New Roman" w:eastAsia="Times New Roman" w:hAnsi="Times New Roman" w:cs="Times New Roman"/>
              </w:rPr>
            </w:pPr>
          </w:p>
        </w:tc>
        <w:tc>
          <w:tcPr>
            <w:tcW w:w="6810" w:type="dxa"/>
            <w:tcBorders>
              <w:top w:val="nil"/>
              <w:left w:val="nil"/>
              <w:bottom w:val="nil"/>
              <w:right w:val="nil"/>
            </w:tcBorders>
            <w:shd w:val="clear" w:color="auto" w:fill="auto"/>
            <w:hideMark/>
          </w:tcPr>
          <w:p w14:paraId="5E64E344" w14:textId="77777777" w:rsidR="00772CCF" w:rsidRPr="00070074" w:rsidRDefault="00772CCF" w:rsidP="00772CCF">
            <w:pPr>
              <w:spacing w:after="0" w:line="240" w:lineRule="auto"/>
              <w:jc w:val="right"/>
              <w:rPr>
                <w:rFonts w:ascii="Times New Roman" w:eastAsia="Times New Roman" w:hAnsi="Times New Roman" w:cs="Times New Roman"/>
              </w:rPr>
            </w:pPr>
            <w:r w:rsidRPr="00070074">
              <w:rPr>
                <w:rFonts w:ascii="Times New Roman" w:eastAsia="Times New Roman" w:hAnsi="Times New Roman" w:cs="Times New Roman"/>
              </w:rPr>
              <w:t>Name</w:t>
            </w:r>
          </w:p>
        </w:tc>
        <w:tc>
          <w:tcPr>
            <w:tcW w:w="2510" w:type="dxa"/>
            <w:tcBorders>
              <w:top w:val="nil"/>
              <w:left w:val="single" w:sz="4" w:space="0" w:color="auto"/>
              <w:bottom w:val="single" w:sz="4" w:space="0" w:color="auto"/>
              <w:right w:val="single" w:sz="4" w:space="0" w:color="auto"/>
            </w:tcBorders>
            <w:shd w:val="clear" w:color="auto" w:fill="auto"/>
            <w:hideMark/>
          </w:tcPr>
          <w:p w14:paraId="5F6F8E47" w14:textId="77777777" w:rsidR="00772CCF" w:rsidRPr="00070074" w:rsidRDefault="00772CCF" w:rsidP="00772CCF">
            <w:pPr>
              <w:spacing w:after="0" w:line="240" w:lineRule="auto"/>
              <w:jc w:val="both"/>
              <w:rPr>
                <w:rFonts w:ascii="Times New Roman" w:eastAsia="Times New Roman" w:hAnsi="Times New Roman" w:cs="Times New Roman"/>
              </w:rPr>
            </w:pPr>
            <w:r w:rsidRPr="00070074">
              <w:rPr>
                <w:rFonts w:ascii="Times New Roman" w:eastAsia="Times New Roman" w:hAnsi="Times New Roman" w:cs="Times New Roman"/>
              </w:rPr>
              <w:t> </w:t>
            </w:r>
          </w:p>
        </w:tc>
      </w:tr>
      <w:tr w:rsidR="00772CCF" w:rsidRPr="00070074" w14:paraId="061B64C9" w14:textId="77777777" w:rsidTr="00BF052C">
        <w:trPr>
          <w:trHeight w:val="315"/>
        </w:trPr>
        <w:tc>
          <w:tcPr>
            <w:tcW w:w="760" w:type="dxa"/>
            <w:tcBorders>
              <w:top w:val="nil"/>
              <w:left w:val="nil"/>
              <w:bottom w:val="nil"/>
              <w:right w:val="nil"/>
            </w:tcBorders>
            <w:shd w:val="clear" w:color="auto" w:fill="auto"/>
            <w:hideMark/>
          </w:tcPr>
          <w:p w14:paraId="2F7C336D" w14:textId="77777777" w:rsidR="00772CCF" w:rsidRPr="00070074" w:rsidRDefault="00772CCF" w:rsidP="00772CCF">
            <w:pPr>
              <w:spacing w:after="0" w:line="240" w:lineRule="auto"/>
              <w:jc w:val="both"/>
              <w:rPr>
                <w:rFonts w:ascii="Times New Roman" w:eastAsia="Times New Roman" w:hAnsi="Times New Roman" w:cs="Times New Roman"/>
              </w:rPr>
            </w:pPr>
          </w:p>
        </w:tc>
        <w:tc>
          <w:tcPr>
            <w:tcW w:w="6810" w:type="dxa"/>
            <w:tcBorders>
              <w:top w:val="nil"/>
              <w:left w:val="nil"/>
              <w:bottom w:val="nil"/>
              <w:right w:val="nil"/>
            </w:tcBorders>
            <w:shd w:val="clear" w:color="auto" w:fill="auto"/>
            <w:hideMark/>
          </w:tcPr>
          <w:p w14:paraId="4ACD9DC9" w14:textId="77777777" w:rsidR="00772CCF" w:rsidRPr="00070074" w:rsidRDefault="00772CCF" w:rsidP="00772CCF">
            <w:pPr>
              <w:spacing w:after="0" w:line="240" w:lineRule="auto"/>
              <w:jc w:val="right"/>
              <w:rPr>
                <w:rFonts w:ascii="Times New Roman" w:eastAsia="Times New Roman" w:hAnsi="Times New Roman" w:cs="Times New Roman"/>
              </w:rPr>
            </w:pPr>
            <w:r w:rsidRPr="00070074">
              <w:rPr>
                <w:rFonts w:ascii="Times New Roman" w:eastAsia="Times New Roman" w:hAnsi="Times New Roman" w:cs="Times New Roman"/>
              </w:rPr>
              <w:t>Designation</w:t>
            </w:r>
          </w:p>
        </w:tc>
        <w:tc>
          <w:tcPr>
            <w:tcW w:w="2510" w:type="dxa"/>
            <w:tcBorders>
              <w:top w:val="nil"/>
              <w:left w:val="single" w:sz="4" w:space="0" w:color="auto"/>
              <w:bottom w:val="single" w:sz="4" w:space="0" w:color="auto"/>
              <w:right w:val="single" w:sz="4" w:space="0" w:color="auto"/>
            </w:tcBorders>
            <w:shd w:val="clear" w:color="auto" w:fill="auto"/>
            <w:hideMark/>
          </w:tcPr>
          <w:p w14:paraId="4D2B02E8" w14:textId="77777777" w:rsidR="00772CCF" w:rsidRPr="00070074" w:rsidRDefault="00772CCF" w:rsidP="00772CCF">
            <w:pPr>
              <w:spacing w:after="0" w:line="240" w:lineRule="auto"/>
              <w:jc w:val="both"/>
              <w:rPr>
                <w:rFonts w:ascii="Times New Roman" w:eastAsia="Times New Roman" w:hAnsi="Times New Roman" w:cs="Times New Roman"/>
              </w:rPr>
            </w:pPr>
            <w:r w:rsidRPr="00070074">
              <w:rPr>
                <w:rFonts w:ascii="Times New Roman" w:eastAsia="Times New Roman" w:hAnsi="Times New Roman" w:cs="Times New Roman"/>
              </w:rPr>
              <w:t> </w:t>
            </w:r>
          </w:p>
        </w:tc>
      </w:tr>
    </w:tbl>
    <w:p w14:paraId="63F63913" w14:textId="0C8FC576" w:rsidR="00BF166C" w:rsidRDefault="00BF166C" w:rsidP="00772CCF">
      <w:pPr>
        <w:pStyle w:val="Header"/>
        <w:jc w:val="center"/>
        <w:rPr>
          <w:rFonts w:ascii="Times New Roman" w:hAnsi="Times New Roman" w:cs="Times New Roman"/>
        </w:rPr>
      </w:pPr>
    </w:p>
    <w:p w14:paraId="0296EF9A" w14:textId="77777777" w:rsidR="00BF166C" w:rsidRDefault="00BF166C">
      <w:pPr>
        <w:rPr>
          <w:rFonts w:ascii="Times New Roman" w:hAnsi="Times New Roman" w:cs="Times New Roman"/>
        </w:rPr>
      </w:pPr>
      <w:r>
        <w:rPr>
          <w:rFonts w:ascii="Times New Roman" w:hAnsi="Times New Roman" w:cs="Times New Roman"/>
        </w:rPr>
        <w:br w:type="page"/>
      </w:r>
    </w:p>
    <w:p w14:paraId="314F3E07" w14:textId="77777777" w:rsidR="00BF166C" w:rsidRDefault="00BF166C" w:rsidP="00BF166C">
      <w:pPr>
        <w:widowControl w:val="0"/>
        <w:spacing w:after="0" w:line="240" w:lineRule="auto"/>
        <w:ind w:left="426" w:right="-187"/>
        <w:jc w:val="center"/>
        <w:rPr>
          <w:rFonts w:ascii="Times New Roman" w:hAnsi="Times New Roman" w:cs="Times New Roman"/>
          <w:b/>
          <w:bCs/>
        </w:rPr>
      </w:pPr>
      <w:r>
        <w:rPr>
          <w:rFonts w:ascii="Times New Roman" w:hAnsi="Times New Roman" w:cs="Times New Roman"/>
          <w:b/>
          <w:bCs/>
        </w:rPr>
        <w:lastRenderedPageBreak/>
        <w:t>General Instructions for filling up the application forms</w:t>
      </w:r>
    </w:p>
    <w:p w14:paraId="480B72C0" w14:textId="77777777" w:rsidR="00BF166C" w:rsidRDefault="00BF166C" w:rsidP="00BF166C">
      <w:pPr>
        <w:widowControl w:val="0"/>
        <w:spacing w:after="0" w:line="240" w:lineRule="auto"/>
        <w:ind w:left="426" w:right="-187"/>
        <w:jc w:val="both"/>
        <w:rPr>
          <w:rFonts w:ascii="Times New Roman" w:hAnsi="Times New Roman" w:cs="Times New Roman"/>
        </w:rPr>
      </w:pPr>
      <w:r>
        <w:rPr>
          <w:rFonts w:ascii="Times New Roman" w:hAnsi="Times New Roman" w:cs="Times New Roman"/>
        </w:rPr>
        <w:tab/>
      </w:r>
    </w:p>
    <w:p w14:paraId="7A3E1247" w14:textId="77777777" w:rsidR="00BF166C" w:rsidRDefault="00BF166C" w:rsidP="00BF166C">
      <w:pPr>
        <w:widowControl w:val="0"/>
        <w:spacing w:after="0" w:line="240" w:lineRule="auto"/>
        <w:ind w:left="426" w:right="-187"/>
        <w:jc w:val="both"/>
        <w:rPr>
          <w:rFonts w:ascii="Times New Roman" w:hAnsi="Times New Roman" w:cs="Times New Roman"/>
        </w:rPr>
      </w:pPr>
    </w:p>
    <w:p w14:paraId="3A502887" w14:textId="77777777" w:rsidR="00BF166C" w:rsidRDefault="00BF166C" w:rsidP="00BF166C">
      <w:pPr>
        <w:widowControl w:val="0"/>
        <w:spacing w:after="0" w:line="240" w:lineRule="auto"/>
        <w:ind w:left="426" w:right="-187"/>
        <w:jc w:val="both"/>
        <w:rPr>
          <w:rFonts w:ascii="Times New Roman" w:hAnsi="Times New Roman" w:cs="Times New Roman"/>
        </w:rPr>
      </w:pPr>
    </w:p>
    <w:p w14:paraId="302F8AE7" w14:textId="77777777" w:rsidR="00BF166C" w:rsidRDefault="00BF166C" w:rsidP="00BF166C">
      <w:pPr>
        <w:pStyle w:val="ListParagraph"/>
        <w:widowControl w:val="0"/>
        <w:numPr>
          <w:ilvl w:val="0"/>
          <w:numId w:val="1"/>
        </w:numPr>
        <w:spacing w:after="0" w:line="240" w:lineRule="auto"/>
        <w:ind w:right="-187"/>
        <w:jc w:val="both"/>
        <w:rPr>
          <w:rFonts w:ascii="Times New Roman" w:hAnsi="Times New Roman" w:cs="Times New Roman"/>
        </w:rPr>
      </w:pPr>
      <w:r>
        <w:rPr>
          <w:rFonts w:ascii="Times New Roman" w:hAnsi="Times New Roman" w:cs="Times New Roman"/>
        </w:rPr>
        <w:t>Submit the Listing Application only on NEAPs (NSE Electronic Application Processing System) on the following URL: https://neaps.nseindia.com/NEWLISTINGCORP/</w:t>
      </w:r>
    </w:p>
    <w:p w14:paraId="2AF07AD0" w14:textId="77777777" w:rsidR="00BF166C" w:rsidRDefault="00BF166C" w:rsidP="00BF166C">
      <w:pPr>
        <w:widowControl w:val="0"/>
        <w:spacing w:after="0" w:line="240" w:lineRule="auto"/>
        <w:ind w:left="426" w:right="-187"/>
        <w:jc w:val="both"/>
        <w:rPr>
          <w:rFonts w:ascii="Times New Roman" w:hAnsi="Times New Roman" w:cs="Times New Roman"/>
        </w:rPr>
      </w:pPr>
    </w:p>
    <w:p w14:paraId="66A44E8F" w14:textId="77777777" w:rsidR="00BF166C" w:rsidRDefault="00BF166C" w:rsidP="00BF166C">
      <w:pPr>
        <w:pStyle w:val="ListParagraph"/>
        <w:widowControl w:val="0"/>
        <w:numPr>
          <w:ilvl w:val="0"/>
          <w:numId w:val="1"/>
        </w:numPr>
        <w:spacing w:after="0" w:line="240" w:lineRule="auto"/>
        <w:ind w:right="-187"/>
        <w:jc w:val="both"/>
        <w:rPr>
          <w:rFonts w:ascii="Times New Roman" w:hAnsi="Times New Roman" w:cs="Times New Roman"/>
        </w:rPr>
      </w:pPr>
      <w:r>
        <w:rPr>
          <w:rFonts w:ascii="Times New Roman" w:hAnsi="Times New Roman" w:cs="Times New Roman"/>
        </w:rPr>
        <w:t>If a particular field/detail in the application forms is not applicable, please mention the same as 'Not Applicable'</w:t>
      </w:r>
    </w:p>
    <w:p w14:paraId="4866AB5A" w14:textId="77777777" w:rsidR="00BF166C" w:rsidRDefault="00BF166C" w:rsidP="00BF166C">
      <w:pPr>
        <w:widowControl w:val="0"/>
        <w:spacing w:after="0" w:line="240" w:lineRule="auto"/>
        <w:ind w:left="426" w:right="-187"/>
        <w:jc w:val="both"/>
        <w:rPr>
          <w:rFonts w:ascii="Times New Roman" w:hAnsi="Times New Roman" w:cs="Times New Roman"/>
        </w:rPr>
      </w:pPr>
    </w:p>
    <w:p w14:paraId="25C868A6" w14:textId="77777777" w:rsidR="00BF166C" w:rsidRDefault="00BF166C" w:rsidP="00BF166C">
      <w:pPr>
        <w:pStyle w:val="ListParagraph"/>
        <w:widowControl w:val="0"/>
        <w:numPr>
          <w:ilvl w:val="0"/>
          <w:numId w:val="1"/>
        </w:numPr>
        <w:spacing w:after="0" w:line="240" w:lineRule="auto"/>
        <w:ind w:right="-187"/>
        <w:jc w:val="both"/>
        <w:rPr>
          <w:rFonts w:ascii="Times New Roman" w:hAnsi="Times New Roman" w:cs="Times New Roman"/>
        </w:rPr>
      </w:pPr>
      <w:r>
        <w:rPr>
          <w:rFonts w:ascii="Times New Roman" w:hAnsi="Times New Roman" w:cs="Times New Roman"/>
        </w:rPr>
        <w:t xml:space="preserve">The application forms should be submitted duly completed in all respects and all details asked for in the forms should be filled. </w:t>
      </w:r>
    </w:p>
    <w:p w14:paraId="146370B0" w14:textId="77777777" w:rsidR="00BF166C" w:rsidRDefault="00BF166C" w:rsidP="00BF166C">
      <w:pPr>
        <w:pStyle w:val="ListParagraph"/>
        <w:rPr>
          <w:rFonts w:ascii="Times New Roman" w:hAnsi="Times New Roman" w:cs="Times New Roman"/>
        </w:rPr>
      </w:pPr>
    </w:p>
    <w:p w14:paraId="45E6D53F" w14:textId="77777777" w:rsidR="00BF166C" w:rsidRDefault="00BF166C" w:rsidP="00BF166C">
      <w:pPr>
        <w:pStyle w:val="ListParagraph"/>
        <w:widowControl w:val="0"/>
        <w:numPr>
          <w:ilvl w:val="0"/>
          <w:numId w:val="1"/>
        </w:numPr>
        <w:spacing w:after="0" w:line="240" w:lineRule="auto"/>
        <w:ind w:right="-187"/>
        <w:jc w:val="both"/>
        <w:rPr>
          <w:rFonts w:ascii="Times New Roman" w:hAnsi="Times New Roman" w:cs="Times New Roman"/>
        </w:rPr>
      </w:pPr>
      <w:r>
        <w:rPr>
          <w:rFonts w:ascii="Times New Roman" w:hAnsi="Times New Roman" w:cs="Times New Roman"/>
        </w:rPr>
        <w:t xml:space="preserve">In case the space provided in the application form is not sufficient, information may be provided in separate sheets with appropriate reference to the concerned clause in the form and should be duly stamped and initialed by the </w:t>
      </w:r>
      <w:proofErr w:type="spellStart"/>
      <w:r>
        <w:rPr>
          <w:rFonts w:ascii="Times New Roman" w:hAnsi="Times New Roman" w:cs="Times New Roman"/>
        </w:rPr>
        <w:t>authorised</w:t>
      </w:r>
      <w:proofErr w:type="spellEnd"/>
      <w:r>
        <w:rPr>
          <w:rFonts w:ascii="Times New Roman" w:hAnsi="Times New Roman" w:cs="Times New Roman"/>
        </w:rPr>
        <w:t xml:space="preserve"> signatory.</w:t>
      </w:r>
    </w:p>
    <w:p w14:paraId="438FAC66" w14:textId="77777777" w:rsidR="00BF166C" w:rsidRDefault="00BF166C" w:rsidP="00BF166C">
      <w:pPr>
        <w:pStyle w:val="ListParagraph"/>
        <w:rPr>
          <w:rFonts w:ascii="Times New Roman" w:hAnsi="Times New Roman" w:cs="Times New Roman"/>
        </w:rPr>
      </w:pPr>
    </w:p>
    <w:p w14:paraId="79D5AF13" w14:textId="77777777" w:rsidR="00BF166C" w:rsidRDefault="00BF166C" w:rsidP="00BF166C">
      <w:pPr>
        <w:pStyle w:val="ListParagraph"/>
        <w:widowControl w:val="0"/>
        <w:numPr>
          <w:ilvl w:val="0"/>
          <w:numId w:val="1"/>
        </w:numPr>
        <w:spacing w:after="0" w:line="240" w:lineRule="auto"/>
        <w:ind w:right="-187"/>
        <w:jc w:val="both"/>
        <w:rPr>
          <w:rFonts w:ascii="Times New Roman" w:hAnsi="Times New Roman" w:cs="Times New Roman"/>
        </w:rPr>
      </w:pPr>
      <w:r>
        <w:rPr>
          <w:rFonts w:ascii="Times New Roman" w:hAnsi="Times New Roman" w:cs="Times New Roman"/>
        </w:rPr>
        <w:t>Based on the details/documents submitted by the Applicant, the Exchange shall grant in-</w:t>
      </w:r>
      <w:proofErr w:type="gramStart"/>
      <w:r>
        <w:rPr>
          <w:rFonts w:ascii="Times New Roman" w:hAnsi="Times New Roman" w:cs="Times New Roman"/>
        </w:rPr>
        <w:t>principle</w:t>
      </w:r>
      <w:proofErr w:type="gramEnd"/>
      <w:r>
        <w:rPr>
          <w:rFonts w:ascii="Times New Roman" w:hAnsi="Times New Roman" w:cs="Times New Roman"/>
        </w:rPr>
        <w:t xml:space="preserve"> approval for listing of the securities to enable the depositories to credit the same to the beneficiaries accounts. The final listing and trading permission shall be granted by the Exchange upon receipt of the documents mentioned in the letter granting in-</w:t>
      </w:r>
      <w:proofErr w:type="gramStart"/>
      <w:r>
        <w:rPr>
          <w:rFonts w:ascii="Times New Roman" w:hAnsi="Times New Roman" w:cs="Times New Roman"/>
        </w:rPr>
        <w:t>principle</w:t>
      </w:r>
      <w:proofErr w:type="gramEnd"/>
      <w:r>
        <w:rPr>
          <w:rFonts w:ascii="Times New Roman" w:hAnsi="Times New Roman" w:cs="Times New Roman"/>
        </w:rPr>
        <w:t xml:space="preserve"> approval.</w:t>
      </w:r>
    </w:p>
    <w:p w14:paraId="15AA6CEF" w14:textId="77777777" w:rsidR="00BF166C" w:rsidRDefault="00BF166C" w:rsidP="00BF166C">
      <w:pPr>
        <w:pStyle w:val="ListParagraph"/>
        <w:rPr>
          <w:rFonts w:ascii="Times New Roman" w:hAnsi="Times New Roman" w:cs="Times New Roman"/>
        </w:rPr>
      </w:pPr>
    </w:p>
    <w:p w14:paraId="4621B835" w14:textId="77777777" w:rsidR="00BF166C" w:rsidRDefault="00BF166C" w:rsidP="00BF166C">
      <w:pPr>
        <w:pStyle w:val="ListParagraph"/>
        <w:widowControl w:val="0"/>
        <w:numPr>
          <w:ilvl w:val="0"/>
          <w:numId w:val="1"/>
        </w:numPr>
        <w:spacing w:after="0" w:line="240" w:lineRule="auto"/>
        <w:ind w:right="-187"/>
        <w:jc w:val="both"/>
        <w:rPr>
          <w:rFonts w:ascii="Times New Roman" w:hAnsi="Times New Roman" w:cs="Times New Roman"/>
        </w:rPr>
      </w:pPr>
      <w:r>
        <w:rPr>
          <w:rFonts w:ascii="Times New Roman" w:hAnsi="Times New Roman" w:cs="Times New Roman"/>
        </w:rPr>
        <w:t>The Exchange reserves the right to ask for documents other than those mentioned above.</w:t>
      </w:r>
    </w:p>
    <w:p w14:paraId="16A4A99D" w14:textId="77777777" w:rsidR="00BF166C" w:rsidRDefault="00BF166C" w:rsidP="00BF166C">
      <w:pPr>
        <w:pStyle w:val="ListParagraph"/>
        <w:rPr>
          <w:rFonts w:ascii="Times New Roman" w:hAnsi="Times New Roman" w:cs="Times New Roman"/>
        </w:rPr>
      </w:pPr>
    </w:p>
    <w:p w14:paraId="460BB624" w14:textId="77777777" w:rsidR="00BF166C" w:rsidRDefault="00BF166C" w:rsidP="00BF166C">
      <w:pPr>
        <w:pStyle w:val="ListParagraph"/>
        <w:widowControl w:val="0"/>
        <w:numPr>
          <w:ilvl w:val="0"/>
          <w:numId w:val="1"/>
        </w:numPr>
        <w:spacing w:after="0" w:line="240" w:lineRule="auto"/>
        <w:ind w:right="-187"/>
        <w:jc w:val="both"/>
        <w:rPr>
          <w:rFonts w:ascii="Times New Roman" w:hAnsi="Times New Roman" w:cs="Times New Roman"/>
        </w:rPr>
      </w:pPr>
      <w:r>
        <w:rPr>
          <w:rFonts w:ascii="Times New Roman" w:hAnsi="Times New Roman" w:cs="Times New Roman"/>
        </w:rPr>
        <w:t>Generally, the Exchange reverts to the company with the queries/approval on the application on same day if submitted before 4 PM. However, additional days may be required on case-to-case basis.</w:t>
      </w:r>
    </w:p>
    <w:p w14:paraId="4A574F34" w14:textId="77777777" w:rsidR="00BF166C" w:rsidRDefault="00BF166C" w:rsidP="00BF166C">
      <w:pPr>
        <w:widowControl w:val="0"/>
        <w:spacing w:after="0" w:line="240" w:lineRule="auto"/>
        <w:ind w:right="-187"/>
        <w:jc w:val="both"/>
        <w:rPr>
          <w:rFonts w:ascii="Times New Roman" w:hAnsi="Times New Roman" w:cs="Times New Roman"/>
        </w:rPr>
      </w:pPr>
      <w:r>
        <w:rPr>
          <w:rFonts w:ascii="Times New Roman" w:hAnsi="Times New Roman" w:cs="Times New Roman"/>
        </w:rPr>
        <w:t xml:space="preserve"> </w:t>
      </w:r>
    </w:p>
    <w:p w14:paraId="12866CB6" w14:textId="77777777" w:rsidR="00BF166C" w:rsidRDefault="00BF166C" w:rsidP="00BF166C">
      <w:pPr>
        <w:pStyle w:val="ListParagraph"/>
        <w:widowControl w:val="0"/>
        <w:numPr>
          <w:ilvl w:val="0"/>
          <w:numId w:val="1"/>
        </w:numPr>
        <w:spacing w:after="0" w:line="240" w:lineRule="auto"/>
        <w:ind w:right="-187"/>
        <w:jc w:val="both"/>
        <w:rPr>
          <w:rFonts w:ascii="Times New Roman" w:hAnsi="Times New Roman" w:cs="Times New Roman"/>
        </w:rPr>
      </w:pPr>
      <w:r>
        <w:rPr>
          <w:rFonts w:ascii="Times New Roman" w:hAnsi="Times New Roman" w:cs="Times New Roman"/>
        </w:rPr>
        <w:t xml:space="preserve">Please affix rubber stamp of the issuer and initials of the </w:t>
      </w:r>
      <w:proofErr w:type="spellStart"/>
      <w:r>
        <w:rPr>
          <w:rFonts w:ascii="Times New Roman" w:hAnsi="Times New Roman" w:cs="Times New Roman"/>
        </w:rPr>
        <w:t>authorised</w:t>
      </w:r>
      <w:proofErr w:type="spellEnd"/>
      <w:r>
        <w:rPr>
          <w:rFonts w:ascii="Times New Roman" w:hAnsi="Times New Roman" w:cs="Times New Roman"/>
        </w:rPr>
        <w:t xml:space="preserve"> signatory on every page of the application and the supporting documents.</w:t>
      </w:r>
    </w:p>
    <w:p w14:paraId="4A054E65" w14:textId="77777777" w:rsidR="00BF166C" w:rsidRDefault="00BF166C" w:rsidP="00BF166C">
      <w:pPr>
        <w:pStyle w:val="ListParagraph"/>
        <w:rPr>
          <w:rFonts w:ascii="Times New Roman" w:hAnsi="Times New Roman" w:cs="Times New Roman"/>
        </w:rPr>
      </w:pPr>
    </w:p>
    <w:p w14:paraId="489D4F15" w14:textId="77777777" w:rsidR="00BF166C" w:rsidRDefault="00BF166C" w:rsidP="00BF166C">
      <w:pPr>
        <w:pStyle w:val="ListParagraph"/>
        <w:widowControl w:val="0"/>
        <w:numPr>
          <w:ilvl w:val="0"/>
          <w:numId w:val="1"/>
        </w:numPr>
        <w:spacing w:after="0" w:line="240" w:lineRule="auto"/>
        <w:ind w:right="-187"/>
        <w:jc w:val="both"/>
        <w:rPr>
          <w:rFonts w:ascii="Times New Roman" w:hAnsi="Times New Roman" w:cs="Times New Roman"/>
        </w:rPr>
      </w:pPr>
      <w:r>
        <w:rPr>
          <w:rFonts w:ascii="Times New Roman" w:hAnsi="Times New Roman" w:cs="Times New Roman"/>
        </w:rPr>
        <w:t xml:space="preserve">Every application must commence with the checklist of relevant type of issue duly completed, </w:t>
      </w:r>
      <w:proofErr w:type="gramStart"/>
      <w:r>
        <w:rPr>
          <w:rFonts w:ascii="Times New Roman" w:hAnsi="Times New Roman" w:cs="Times New Roman"/>
        </w:rPr>
        <w:t>stamped</w:t>
      </w:r>
      <w:proofErr w:type="gramEnd"/>
      <w:r>
        <w:rPr>
          <w:rFonts w:ascii="Times New Roman" w:hAnsi="Times New Roman" w:cs="Times New Roman"/>
        </w:rPr>
        <w:t xml:space="preserve"> and </w:t>
      </w:r>
      <w:proofErr w:type="spellStart"/>
      <w:r>
        <w:rPr>
          <w:rFonts w:ascii="Times New Roman" w:hAnsi="Times New Roman" w:cs="Times New Roman"/>
        </w:rPr>
        <w:t>initialled</w:t>
      </w:r>
      <w:proofErr w:type="spellEnd"/>
      <w:r>
        <w:rPr>
          <w:rFonts w:ascii="Times New Roman" w:hAnsi="Times New Roman" w:cs="Times New Roman"/>
        </w:rPr>
        <w:t xml:space="preserve"> by the </w:t>
      </w:r>
      <w:proofErr w:type="spellStart"/>
      <w:r>
        <w:rPr>
          <w:rFonts w:ascii="Times New Roman" w:hAnsi="Times New Roman" w:cs="Times New Roman"/>
        </w:rPr>
        <w:t>authorised</w:t>
      </w:r>
      <w:proofErr w:type="spellEnd"/>
      <w:r>
        <w:rPr>
          <w:rFonts w:ascii="Times New Roman" w:hAnsi="Times New Roman" w:cs="Times New Roman"/>
        </w:rPr>
        <w:t xml:space="preserve"> signatory. Non-submission of the checklist will be taken as incomplete application</w:t>
      </w:r>
    </w:p>
    <w:p w14:paraId="123B6B4B" w14:textId="77777777" w:rsidR="00772CCF" w:rsidRPr="00070074" w:rsidRDefault="00772CCF" w:rsidP="00772CCF">
      <w:pPr>
        <w:pStyle w:val="Header"/>
        <w:jc w:val="center"/>
        <w:rPr>
          <w:rFonts w:ascii="Times New Roman" w:hAnsi="Times New Roman" w:cs="Times New Roman"/>
        </w:rPr>
      </w:pPr>
    </w:p>
    <w:sectPr w:rsidR="00772CCF" w:rsidRPr="000700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6AEC2" w14:textId="77777777" w:rsidR="00C42281" w:rsidRDefault="00C42281" w:rsidP="00772CCF">
      <w:pPr>
        <w:spacing w:after="0" w:line="240" w:lineRule="auto"/>
      </w:pPr>
      <w:r>
        <w:separator/>
      </w:r>
    </w:p>
  </w:endnote>
  <w:endnote w:type="continuationSeparator" w:id="0">
    <w:p w14:paraId="215C4F36" w14:textId="77777777" w:rsidR="00C42281" w:rsidRDefault="00C42281" w:rsidP="00772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A7A95" w14:textId="77777777" w:rsidR="00C42281" w:rsidRDefault="00C42281" w:rsidP="00772CCF">
      <w:pPr>
        <w:spacing w:after="0" w:line="240" w:lineRule="auto"/>
      </w:pPr>
      <w:r>
        <w:separator/>
      </w:r>
    </w:p>
  </w:footnote>
  <w:footnote w:type="continuationSeparator" w:id="0">
    <w:p w14:paraId="3403FC91" w14:textId="77777777" w:rsidR="00C42281" w:rsidRDefault="00C42281" w:rsidP="00772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25EBF" w14:textId="77777777" w:rsidR="00070074" w:rsidRDefault="00070074" w:rsidP="00E30B11">
    <w:pPr>
      <w:pStyle w:val="Header"/>
    </w:pPr>
    <w:r>
      <w:rPr>
        <w:noProof/>
      </w:rPr>
      <w:drawing>
        <wp:inline distT="0" distB="0" distL="0" distR="0" wp14:anchorId="1F223AD6" wp14:editId="7F37F9C2">
          <wp:extent cx="63817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3817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4851D2"/>
    <w:multiLevelType w:val="hybridMultilevel"/>
    <w:tmpl w:val="1D14F0BC"/>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CCF"/>
    <w:rsid w:val="00070074"/>
    <w:rsid w:val="00772CCF"/>
    <w:rsid w:val="009E23F2"/>
    <w:rsid w:val="00A15EB1"/>
    <w:rsid w:val="00BF052C"/>
    <w:rsid w:val="00BF166C"/>
    <w:rsid w:val="00C42281"/>
    <w:rsid w:val="00E30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58F84"/>
  <w15:chartTrackingRefBased/>
  <w15:docId w15:val="{ECE1047A-9E3A-42EA-B1ED-A993992B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CCF"/>
  </w:style>
  <w:style w:type="paragraph" w:styleId="Footer">
    <w:name w:val="footer"/>
    <w:basedOn w:val="Normal"/>
    <w:link w:val="FooterChar"/>
    <w:uiPriority w:val="99"/>
    <w:unhideWhenUsed/>
    <w:rsid w:val="00772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CCF"/>
  </w:style>
  <w:style w:type="paragraph" w:styleId="ListParagraph">
    <w:name w:val="List Paragraph"/>
    <w:basedOn w:val="Normal"/>
    <w:uiPriority w:val="34"/>
    <w:qFormat/>
    <w:rsid w:val="00BF166C"/>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166548">
      <w:bodyDiv w:val="1"/>
      <w:marLeft w:val="0"/>
      <w:marRight w:val="0"/>
      <w:marTop w:val="0"/>
      <w:marBottom w:val="0"/>
      <w:divBdr>
        <w:top w:val="none" w:sz="0" w:space="0" w:color="auto"/>
        <w:left w:val="none" w:sz="0" w:space="0" w:color="auto"/>
        <w:bottom w:val="none" w:sz="0" w:space="0" w:color="auto"/>
        <w:right w:val="none" w:sz="0" w:space="0" w:color="auto"/>
      </w:divBdr>
    </w:div>
    <w:div w:id="1354650592">
      <w:bodyDiv w:val="1"/>
      <w:marLeft w:val="0"/>
      <w:marRight w:val="0"/>
      <w:marTop w:val="0"/>
      <w:marBottom w:val="0"/>
      <w:divBdr>
        <w:top w:val="none" w:sz="0" w:space="0" w:color="auto"/>
        <w:left w:val="none" w:sz="0" w:space="0" w:color="auto"/>
        <w:bottom w:val="none" w:sz="0" w:space="0" w:color="auto"/>
        <w:right w:val="none" w:sz="0" w:space="0" w:color="auto"/>
      </w:divBdr>
    </w:div>
    <w:div w:id="214061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Jiten Patel (LISCO)</dc:creator>
  <cp:keywords/>
  <dc:description/>
  <cp:lastModifiedBy>Jiten Patel (LISCO)</cp:lastModifiedBy>
  <cp:revision>7</cp:revision>
  <dcterms:created xsi:type="dcterms:W3CDTF">2018-11-01T06:15:00Z</dcterms:created>
  <dcterms:modified xsi:type="dcterms:W3CDTF">2022-07-07T12:15:00Z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5f50f5-e953-4c63-867b-388561f41989_Enabled">
    <vt:lpwstr>true</vt:lpwstr>
  </property>
  <property fmtid="{D5CDD505-2E9C-101B-9397-08002B2CF9AE}" pid="3" name="MSIP_Label_305f50f5-e953-4c63-867b-388561f41989_SetDate">
    <vt:lpwstr>2022-07-07T12:15:53Z</vt:lpwstr>
  </property>
  <property fmtid="{D5CDD505-2E9C-101B-9397-08002B2CF9AE}" pid="4" name="MSIP_Label_305f50f5-e953-4c63-867b-388561f41989_Method">
    <vt:lpwstr>Privileged</vt:lpwstr>
  </property>
  <property fmtid="{D5CDD505-2E9C-101B-9397-08002B2CF9AE}" pid="5" name="MSIP_Label_305f50f5-e953-4c63-867b-388561f41989_Name">
    <vt:lpwstr>305f50f5-e953-4c63-867b-388561f41989</vt:lpwstr>
  </property>
  <property fmtid="{D5CDD505-2E9C-101B-9397-08002B2CF9AE}" pid="6" name="MSIP_Label_305f50f5-e953-4c63-867b-388561f41989_SiteId">
    <vt:lpwstr>fb8ed654-3195-4846-ac37-491dc8a2349e</vt:lpwstr>
  </property>
  <property fmtid="{D5CDD505-2E9C-101B-9397-08002B2CF9AE}" pid="7" name="MSIP_Label_305f50f5-e953-4c63-867b-388561f41989_ActionId">
    <vt:lpwstr>2e4831bd-3b3a-4092-9d31-9d9c7290d33f</vt:lpwstr>
  </property>
  <property fmtid="{D5CDD505-2E9C-101B-9397-08002B2CF9AE}" pid="8" name="MSIP_Label_305f50f5-e953-4c63-867b-388561f41989_ContentBits">
    <vt:lpwstr>0</vt:lpwstr>
  </property>
</Properties>
</file>